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CC96" w14:textId="77777777" w:rsidR="00281730" w:rsidRDefault="007170E9">
      <w:pPr>
        <w:spacing w:line="259" w:lineRule="auto"/>
        <w:ind w:left="0" w:firstLine="0"/>
        <w:jc w:val="left"/>
      </w:pPr>
      <w:r>
        <w:t xml:space="preserve"> </w:t>
      </w:r>
    </w:p>
    <w:p w14:paraId="51E1597A" w14:textId="1D1CAF4F" w:rsidR="00281730" w:rsidRDefault="007170E9">
      <w:pPr>
        <w:spacing w:line="259" w:lineRule="auto"/>
        <w:ind w:right="1"/>
        <w:jc w:val="center"/>
      </w:pPr>
      <w:r>
        <w:rPr>
          <w:b/>
        </w:rPr>
        <w:t xml:space="preserve">PODACI VEZANI UZ </w:t>
      </w:r>
      <w:r w:rsidR="00183971">
        <w:rPr>
          <w:b/>
        </w:rPr>
        <w:t>OGLAS</w:t>
      </w:r>
    </w:p>
    <w:p w14:paraId="17D46401" w14:textId="3E6D0B56" w:rsidR="001248A7" w:rsidRDefault="001248A7">
      <w:pPr>
        <w:spacing w:line="259" w:lineRule="auto"/>
        <w:ind w:right="1"/>
        <w:jc w:val="center"/>
      </w:pPr>
      <w:r>
        <w:t>Referent-koordinator na EU projektu</w:t>
      </w:r>
    </w:p>
    <w:p w14:paraId="264B57F6" w14:textId="77777777" w:rsidR="00281730" w:rsidRDefault="007170E9">
      <w:pPr>
        <w:spacing w:line="259" w:lineRule="auto"/>
        <w:ind w:left="0" w:right="5" w:firstLine="0"/>
        <w:jc w:val="center"/>
      </w:pPr>
      <w:r>
        <w:rPr>
          <w:b/>
        </w:rPr>
        <w:t xml:space="preserve">JEDINSTVENOG UPRAVNOG ODJELA </w:t>
      </w:r>
    </w:p>
    <w:p w14:paraId="337A476B" w14:textId="77777777" w:rsidR="00281730" w:rsidRDefault="007170E9">
      <w:pPr>
        <w:spacing w:line="259" w:lineRule="auto"/>
        <w:ind w:right="2"/>
        <w:jc w:val="center"/>
      </w:pPr>
      <w:r>
        <w:rPr>
          <w:b/>
        </w:rPr>
        <w:t>OPĆINE VOĐINCI</w:t>
      </w:r>
      <w:r>
        <w:t xml:space="preserve"> </w:t>
      </w:r>
    </w:p>
    <w:p w14:paraId="49FF3771" w14:textId="77777777" w:rsidR="002048F6" w:rsidRDefault="002048F6">
      <w:pPr>
        <w:spacing w:line="259" w:lineRule="auto"/>
        <w:ind w:left="48" w:firstLine="0"/>
        <w:jc w:val="center"/>
      </w:pPr>
    </w:p>
    <w:p w14:paraId="667FA93B" w14:textId="5DF1C45D" w:rsidR="00281730" w:rsidRDefault="007170E9">
      <w:pPr>
        <w:pStyle w:val="Naslov1"/>
        <w:ind w:left="-5"/>
        <w:rPr>
          <w:bCs/>
          <w:u w:val="none"/>
        </w:rPr>
      </w:pPr>
      <w:r>
        <w:t>Opis poslova radnog mjesta –referent</w:t>
      </w:r>
      <w:r>
        <w:rPr>
          <w:b w:val="0"/>
          <w:u w:val="none"/>
        </w:rPr>
        <w:t xml:space="preserve"> </w:t>
      </w:r>
      <w:r w:rsidR="00300A0D">
        <w:rPr>
          <w:b w:val="0"/>
          <w:u w:val="none"/>
        </w:rPr>
        <w:t>-</w:t>
      </w:r>
      <w:r w:rsidR="00300A0D" w:rsidRPr="00300A0D">
        <w:rPr>
          <w:bCs/>
          <w:u w:val="none"/>
        </w:rPr>
        <w:t>koordinator na EU projektu</w:t>
      </w:r>
    </w:p>
    <w:p w14:paraId="1C578732" w14:textId="77777777" w:rsidR="00300A0D" w:rsidRPr="00300A0D" w:rsidRDefault="00300A0D" w:rsidP="00300A0D"/>
    <w:p w14:paraId="49211DFF" w14:textId="77777777" w:rsidR="001248A7" w:rsidRDefault="007170E9" w:rsidP="001248A7">
      <w:pPr>
        <w:spacing w:line="259" w:lineRule="auto"/>
        <w:ind w:left="0" w:firstLine="0"/>
        <w:jc w:val="left"/>
      </w:pPr>
      <w:r>
        <w:t xml:space="preserve"> </w:t>
      </w:r>
    </w:p>
    <w:tbl>
      <w:tblPr>
        <w:tblW w:w="92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807"/>
      </w:tblGrid>
      <w:tr w:rsidR="00300A0D" w14:paraId="2D80A814" w14:textId="77777777" w:rsidTr="00300A0D">
        <w:trPr>
          <w:jc w:val="center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32B4B" w14:textId="77777777" w:rsidR="00300A0D" w:rsidRDefault="00300A0D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jc w:val="center"/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n-US"/>
              </w:rPr>
              <w:t>OPIS POSLOVA RADNOG MJESTA</w:t>
            </w:r>
          </w:p>
        </w:tc>
      </w:tr>
      <w:tr w:rsidR="00300A0D" w14:paraId="39C6608C" w14:textId="77777777" w:rsidTr="00300A0D">
        <w:trPr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BCCADA" w14:textId="77777777" w:rsidR="00300A0D" w:rsidRDefault="00300A0D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center"/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  <w:t>OPIS POSLOVA I ZADATAKA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EE0E4" w14:textId="77777777" w:rsidR="00300A0D" w:rsidRDefault="00300A0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line="276" w:lineRule="auto"/>
              <w:jc w:val="center"/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  <w:t>POSTOTAK VREMENA</w:t>
            </w:r>
          </w:p>
        </w:tc>
      </w:tr>
      <w:tr w:rsidR="00300A0D" w14:paraId="3D3E8FCA" w14:textId="77777777" w:rsidTr="00300A0D">
        <w:trPr>
          <w:trHeight w:val="226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2ACE9" w14:textId="77777777" w:rsidR="00300A0D" w:rsidRDefault="00300A0D">
            <w:pPr>
              <w:pStyle w:val="Standardno"/>
              <w:tabs>
                <w:tab w:val="left" w:pos="145"/>
              </w:tabs>
              <w:spacing w:line="276" w:lineRule="auto"/>
              <w:ind w:left="3"/>
              <w:jc w:val="both"/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  <w:t>Administrativni poslovi  vezani za provođenje projekta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601626" w14:textId="77777777" w:rsidR="00300A0D" w:rsidRDefault="00300A0D">
            <w:pPr>
              <w:pStyle w:val="Standardno"/>
              <w:spacing w:line="276" w:lineRule="auto"/>
              <w:jc w:val="center"/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  <w:t>50%</w:t>
            </w:r>
          </w:p>
        </w:tc>
      </w:tr>
      <w:tr w:rsidR="00300A0D" w14:paraId="0FA5EE58" w14:textId="77777777" w:rsidTr="00300A0D">
        <w:trPr>
          <w:trHeight w:val="360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F0616" w14:textId="77777777" w:rsidR="00300A0D" w:rsidRDefault="00300A0D">
            <w:pPr>
              <w:pStyle w:val="Standardno"/>
              <w:tabs>
                <w:tab w:val="left" w:pos="145"/>
              </w:tabs>
              <w:spacing w:line="276" w:lineRule="auto"/>
              <w:ind w:left="3"/>
              <w:jc w:val="both"/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  <w:t>Suradnja i komunikacija sa svim sudionicima projekta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393B54" w14:textId="77777777" w:rsidR="00300A0D" w:rsidRDefault="00300A0D">
            <w:pPr>
              <w:pStyle w:val="Standardno"/>
              <w:spacing w:line="276" w:lineRule="auto"/>
              <w:jc w:val="center"/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  <w:t>25%</w:t>
            </w:r>
          </w:p>
        </w:tc>
      </w:tr>
      <w:tr w:rsidR="00300A0D" w14:paraId="2A895902" w14:textId="77777777" w:rsidTr="00300A0D">
        <w:trPr>
          <w:trHeight w:val="360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B55DDD" w14:textId="77777777" w:rsidR="00300A0D" w:rsidRDefault="00300A0D">
            <w:pPr>
              <w:pStyle w:val="Standardno"/>
              <w:tabs>
                <w:tab w:val="left" w:pos="145"/>
              </w:tabs>
              <w:spacing w:line="276" w:lineRule="auto"/>
              <w:ind w:left="3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Praćenje svih projektnih aktivnosti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DED475" w14:textId="77777777" w:rsidR="00300A0D" w:rsidRDefault="00300A0D">
            <w:pPr>
              <w:pStyle w:val="Standardno"/>
              <w:spacing w:line="276" w:lineRule="auto"/>
              <w:jc w:val="center"/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US"/>
              </w:rPr>
              <w:t>25%</w:t>
            </w:r>
          </w:p>
        </w:tc>
      </w:tr>
    </w:tbl>
    <w:p w14:paraId="140F90FE" w14:textId="77777777" w:rsidR="001248A7" w:rsidRDefault="001248A7" w:rsidP="001248A7">
      <w:pPr>
        <w:spacing w:line="259" w:lineRule="auto"/>
        <w:ind w:left="0" w:firstLine="0"/>
        <w:jc w:val="left"/>
      </w:pPr>
    </w:p>
    <w:p w14:paraId="33763A07" w14:textId="77777777" w:rsidR="001248A7" w:rsidRDefault="001248A7" w:rsidP="001248A7">
      <w:pPr>
        <w:spacing w:line="259" w:lineRule="auto"/>
        <w:ind w:left="0" w:firstLine="0"/>
        <w:jc w:val="left"/>
      </w:pPr>
    </w:p>
    <w:p w14:paraId="06BF345F" w14:textId="64EA5BA8" w:rsidR="00281730" w:rsidRDefault="00281730" w:rsidP="001248A7">
      <w:pPr>
        <w:spacing w:line="259" w:lineRule="auto"/>
        <w:ind w:left="0" w:firstLine="0"/>
        <w:jc w:val="left"/>
      </w:pPr>
    </w:p>
    <w:p w14:paraId="7048D722" w14:textId="77777777" w:rsidR="00281730" w:rsidRDefault="007170E9">
      <w:pPr>
        <w:pStyle w:val="Naslov1"/>
        <w:ind w:left="-5"/>
        <w:rPr>
          <w:b w:val="0"/>
          <w:u w:val="none"/>
        </w:rPr>
      </w:pPr>
      <w:r>
        <w:t>Podaci o plaći</w:t>
      </w:r>
      <w:r>
        <w:rPr>
          <w:b w:val="0"/>
          <w:u w:val="none"/>
        </w:rPr>
        <w:t xml:space="preserve"> </w:t>
      </w:r>
    </w:p>
    <w:p w14:paraId="35721D27" w14:textId="215E756A" w:rsidR="00281730" w:rsidRDefault="007170E9">
      <w:pPr>
        <w:ind w:left="-5"/>
      </w:pPr>
      <w:r>
        <w:t xml:space="preserve">Koeficijent složenosti poslova navedenog radnog mjesta je </w:t>
      </w:r>
      <w:r w:rsidR="00300A0D">
        <w:t>2,00</w:t>
      </w:r>
      <w:r>
        <w:t xml:space="preserve"> uz osnovicu za izračun plaće u iznosu od </w:t>
      </w:r>
      <w:r w:rsidR="000F2808">
        <w:t>700,00</w:t>
      </w:r>
      <w:r w:rsidR="00300A0D">
        <w:t xml:space="preserve"> eura</w:t>
      </w:r>
      <w:r>
        <w:t xml:space="preserve">. Plaću čini umnožak koeficijenta složenosti poslova radnog mjesta i osnovice za izračun plaće uvećan za 0,5% za svaku navršenu godinu radnog staža. </w:t>
      </w:r>
    </w:p>
    <w:p w14:paraId="75D526EC" w14:textId="77777777" w:rsidR="00281730" w:rsidRDefault="007170E9">
      <w:pPr>
        <w:spacing w:line="259" w:lineRule="auto"/>
        <w:ind w:left="0" w:firstLine="0"/>
        <w:jc w:val="left"/>
      </w:pPr>
      <w:r>
        <w:t xml:space="preserve"> </w:t>
      </w:r>
    </w:p>
    <w:p w14:paraId="6985FAD0" w14:textId="3DC7D559" w:rsidR="00281730" w:rsidRDefault="007170E9">
      <w:pPr>
        <w:ind w:left="-5"/>
      </w:pPr>
      <w:r>
        <w:t xml:space="preserve">Pročelnica Jedinstvenog upravnog odjela donosi rješenje o prijemu u službu koje će biti dostavljeno svim kandidatima prijavljenim na </w:t>
      </w:r>
      <w:r w:rsidR="000F2808">
        <w:t>oglas</w:t>
      </w:r>
      <w:r>
        <w:t>, a koji su ispunili formalne uvjete</w:t>
      </w:r>
      <w:r w:rsidR="000F2808">
        <w:t>.</w:t>
      </w:r>
    </w:p>
    <w:p w14:paraId="53F3E689" w14:textId="77777777" w:rsidR="00281730" w:rsidRDefault="007170E9">
      <w:pPr>
        <w:ind w:left="-5"/>
      </w:pPr>
      <w:r>
        <w:t xml:space="preserve">Izabrani kandidat mora dostaviti uvjerenje o zdravstvenoj sposobnosti prije donošenja rješenja o prijmu u službu. </w:t>
      </w:r>
    </w:p>
    <w:p w14:paraId="4EE001F7" w14:textId="60CB03DF" w:rsidR="00281730" w:rsidRDefault="007170E9">
      <w:pPr>
        <w:ind w:left="-5"/>
      </w:pPr>
      <w:r>
        <w:t xml:space="preserve">Kandidat koji nije primljen u službu može podnijeti žalbu općinskom načelniku  u roku od 15 dana od dana dostave rješenja. Žalba ne odgađa izvršenje rješenja o prijmu u službu. </w:t>
      </w:r>
    </w:p>
    <w:p w14:paraId="676063F1" w14:textId="77777777" w:rsidR="00713052" w:rsidRDefault="00713052">
      <w:pPr>
        <w:ind w:left="-5"/>
      </w:pPr>
    </w:p>
    <w:p w14:paraId="495B8B54" w14:textId="77E6FDE6" w:rsidR="00281730" w:rsidRDefault="00281730">
      <w:pPr>
        <w:spacing w:line="259" w:lineRule="auto"/>
        <w:ind w:left="0" w:firstLine="0"/>
        <w:jc w:val="left"/>
      </w:pPr>
    </w:p>
    <w:p w14:paraId="57FCE577" w14:textId="77777777" w:rsidR="00281730" w:rsidRDefault="007170E9">
      <w:pPr>
        <w:spacing w:line="259" w:lineRule="auto"/>
        <w:ind w:left="0" w:firstLine="0"/>
        <w:jc w:val="left"/>
      </w:pPr>
      <w:r>
        <w:t xml:space="preserve"> </w:t>
      </w:r>
    </w:p>
    <w:sectPr w:rsidR="00281730">
      <w:pgSz w:w="11906" w:h="16838"/>
      <w:pgMar w:top="1460" w:right="1414" w:bottom="142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57A83"/>
    <w:multiLevelType w:val="hybridMultilevel"/>
    <w:tmpl w:val="A6522DFE"/>
    <w:lvl w:ilvl="0" w:tplc="B8B2FA0A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80BF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C6F0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49F0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A6C2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DA7A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4C65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87332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A360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ED3560"/>
    <w:multiLevelType w:val="hybridMultilevel"/>
    <w:tmpl w:val="BF32917A"/>
    <w:lvl w:ilvl="0" w:tplc="7932D8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2C9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856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A854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38A9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4C0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E81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6A8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01D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5618"/>
    <w:multiLevelType w:val="hybridMultilevel"/>
    <w:tmpl w:val="52982B88"/>
    <w:lvl w:ilvl="0" w:tplc="0292193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9766">
    <w:abstractNumId w:val="1"/>
  </w:num>
  <w:num w:numId="2" w16cid:durableId="1874418410">
    <w:abstractNumId w:val="0"/>
  </w:num>
  <w:num w:numId="3" w16cid:durableId="597927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30"/>
    <w:rsid w:val="00080A51"/>
    <w:rsid w:val="000F2808"/>
    <w:rsid w:val="001248A7"/>
    <w:rsid w:val="001265A0"/>
    <w:rsid w:val="00183971"/>
    <w:rsid w:val="002048F6"/>
    <w:rsid w:val="002523C7"/>
    <w:rsid w:val="00281730"/>
    <w:rsid w:val="00300A0D"/>
    <w:rsid w:val="00341544"/>
    <w:rsid w:val="00582C42"/>
    <w:rsid w:val="00713052"/>
    <w:rsid w:val="007170E9"/>
    <w:rsid w:val="00796FD3"/>
    <w:rsid w:val="008474C6"/>
    <w:rsid w:val="00C61C0D"/>
    <w:rsid w:val="00DB49B0"/>
    <w:rsid w:val="00E91A4C"/>
    <w:rsid w:val="00E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10C2"/>
  <w15:docId w15:val="{BED85066-979B-4CAA-BF4C-2C649A2B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300A0D"/>
    <w:pPr>
      <w:spacing w:line="240" w:lineRule="atLeast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Standardno">
    <w:name w:val="Standardno"/>
    <w:rsid w:val="00300A0D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cp:lastModifiedBy>Općina Vođinci Vođinci</cp:lastModifiedBy>
  <cp:revision>23</cp:revision>
  <dcterms:created xsi:type="dcterms:W3CDTF">2021-12-08T11:58:00Z</dcterms:created>
  <dcterms:modified xsi:type="dcterms:W3CDTF">2025-07-29T12:35:00Z</dcterms:modified>
</cp:coreProperties>
</file>